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四川珍珠岩-园艺珍珠岩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发布时间：2019-01-21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地质上对珍珠岩的划分有三种。这三种划分除对比化学成分上的限制略有不同外，其他各项或是互相类似，或是互相补充的。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三种划分的具体内容见下列三表：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（1）..种分级：k0指由工厂焙烧炉试验得到的矿石膨胀倍数、通常为实验室焙烧试验倍数k的2倍左右，如表Ⅰ所示。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（2）第二种分级：见表Ⅱ。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（3）第三种分级：见表Ⅲ。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上面三种对矿石级别的划分，主要是按照矿石膨胀性能好坏进行的。实际应用何种品级应根据需要具体决定。上面三种划分都把岩石的化学成份同其膨胀倍数联系在一起。认为珍珠岩的膨胀倍数不一定完全取决于其化学成份。 因为根据中国山西灵丘县珍珠岩矿的资料，有膨胀倍数k大于10而其Na2O/K2O=1~1.5的珍珠岩存在。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以上就是园艺珍珠岩的相关信息，想要了解更多关于四川珍珠岩的咨询，欢迎关注成都金六顺建材有限公司。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原文链接：http://www.cdwxls.com/yyzzy/98734.html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