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四川防火岩棉板</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发布时间：2019-01-18</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岩棉板是经过高温融熔加工成的人工无机纤维，具有质量轻、导热系数小、吸热、不燃的特点，初始研制在建筑中是常见的应用类型多用于工业建筑应符合《建筑绝热材料的应用类型和基本要求》的规定。岩棉板的体系结构主要由：粘结层、保温层、抹面层、饰面层及配件。</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1.粘接层为建筑归于，是介于底层和面层之间，首要用胶凝材料将上下两层牢牢粘接在一起，其填充物主要来源与无机物。</w:t>
      </w:r>
    </w:p>
    <w:p w:rsidR="00A77B3E">
      <w:pPr>
        <w:ind w:firstLine="480"/>
        <w:jc w:val="left"/>
        <w:rPr>
          <w:rFonts w:ascii="宋体" w:eastAsia="宋体" w:hAnsi="宋体" w:cs="宋体"/>
          <w:b w:val="0"/>
          <w:sz w:val="24"/>
        </w:rPr>
      </w:pPr>
      <w:r>
        <w:rPr>
          <w:rFonts w:ascii="宋体" w:eastAsia="宋体" w:hAnsi="宋体" w:cs="宋体"/>
          <w:b w:val="0"/>
          <w:sz w:val="24"/>
        </w:rPr>
        <w:t>2.保温层为避免和削减汽轮机的热量向环境流失，在汽轮机及管道等外外表敷设的保温材料层，其主要填充物为岩棉纤维以及一定量的有机物，水分，还有粘合剂等。</w:t>
      </w:r>
    </w:p>
    <w:p w:rsidR="00A77B3E">
      <w:pPr>
        <w:ind w:firstLine="480"/>
        <w:jc w:val="left"/>
        <w:rPr>
          <w:rFonts w:ascii="宋体" w:eastAsia="宋体" w:hAnsi="宋体" w:cs="宋体"/>
          <w:b w:val="0"/>
          <w:sz w:val="24"/>
        </w:rPr>
      </w:pPr>
      <w:r>
        <w:rPr>
          <w:rFonts w:ascii="宋体" w:eastAsia="宋体" w:hAnsi="宋体" w:cs="宋体"/>
          <w:b w:val="0"/>
          <w:sz w:val="24"/>
        </w:rPr>
        <w:t>3.饰面层应选用饰面砂浆、点缀灰浆等轻质功能性涂层或有杰出透气性的水性外墙涂料，这样让岩棉板保持了其轻质的特性，也增加了其美观度。</w:t>
      </w:r>
    </w:p>
    <w:p w:rsidR="00A77B3E">
      <w:pPr>
        <w:ind w:firstLine="480"/>
        <w:jc w:val="left"/>
        <w:rPr>
          <w:rFonts w:ascii="宋体" w:eastAsia="宋体" w:hAnsi="宋体" w:cs="宋体"/>
          <w:b w:val="0"/>
          <w:sz w:val="24"/>
        </w:rPr>
      </w:pPr>
      <w:r>
        <w:rPr>
          <w:rFonts w:ascii="宋体" w:eastAsia="宋体" w:hAnsi="宋体" w:cs="宋体"/>
          <w:b w:val="0"/>
          <w:sz w:val="24"/>
        </w:rPr>
        <w:t>4.配件主要选用各类涂料，一方面增加绵阳岩棉板的表面的颜色，让其可以适用于任何环境还有涂料可以一定程度上起到阻燃以及保温的作用。</w:t>
      </w:r>
    </w:p>
    <w:p w:rsidR="00A77B3E">
      <w:pPr>
        <w:ind w:firstLine="480"/>
        <w:jc w:val="left"/>
        <w:rPr>
          <w:rFonts w:ascii="宋体" w:eastAsia="宋体" w:hAnsi="宋体" w:cs="宋体"/>
          <w:b w:val="0"/>
          <w:sz w:val="24"/>
        </w:rPr>
      </w:pPr>
      <w:r>
        <w:rPr>
          <w:rFonts w:ascii="宋体" w:eastAsia="宋体" w:hAnsi="宋体" w:cs="宋体"/>
          <w:b w:val="0"/>
          <w:sz w:val="24"/>
        </w:rPr>
        <w:t>想要了解更多关于四川岩棉板的信息，欢迎关注成都万兴隆顺建材有限公司。</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原文链接：http://www.cdwxls.com/fhymb/95728.html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