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四川硅酸盐板代理商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发布时间：2018-11-29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该单位与成都金六顺建材有限公司合作四川硅酸盐板项目，并达成长期合作愿景。成都金六顺建材有限公司是一家集研发、制造、销售于一体的大型自主创新型单位，以科技为先导，专注于保温防火材料的开发应用，如有需要欢迎来电咨询，我们期待与您合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原文链接：http://www.cdwxls.com/deo/56975.html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