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四川岩棉板小常识您了解吗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发布时间：2022-04-02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岩棉板是以玄武岩为主要原料，经高温熔融加工而成的无机纤维板，再在岩棉纤维中加入一定量的粘结剂，防尘油、憎水剂，经过沉降，固化、切割等工艺，根据不同用途制成不同密度的系列产品，是一种新型的保温、隔燃、吸声材料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、岩棉板的用途岩棉板主要用于建筑隔墙、幕墙的防火隔音、屋顶和围护结构保温，地热系统保温；工业炉窖、烘箱、大口径储罐及船舶保温和防火等。二、岩棉板的性能1．绝热性能：绝热性能好是岩棉、矿渣棉制品的基本特性，在常温条件下（25℃左右）它们的热导率通常在0.03～0.047W/(m&amp;#183;k)之间。2．燃烧性能：岩棉、矿渣棉制品的燃烧性能取决于其中可燃性粘接剂的多少。岩棉、矿渣棉本身属无机质硅酸盐纤维，不可燃，岩棉板在加工成制品的过程中，有时要加入有机粘结剂或添加物，这些对制品的燃烧性能会产生一定的影响。3．隔音性能：岩棉、矿渣棉制品具有优良的隔音和吸声性能，其吸声机理是这种制品具有多孔性结构，当声波通过时，由于流阻的作用产生摩擦，使声能的一部分为纤维所吸收，阻碍了声波的传递。因此，岩棉板具有良好的隔音降噪性能。三、岩棉板的施工方法在建筑节能中岩棉的施工主要是两大种类，一种是干挂，另一种是粘贴。干挂主要是配套建筑外墙外挂玻璃幕墙、石材幕墙等，在龙骨中作填充保温材料。粘贴，是效仿聚苯乙烯板材的施工，由于岩棉板自重比聚苯乙烯板要重并且内部强度稍差，在施工中有几点需要注意，首先是bixu要使用镀锌网做保护，并且要使用保温钉固定，对于自重较大的矿棉产品，还要考虑施工工序，避免自重过大导致的形变。      以上关于四川岩棉板的介绍就到这里啦，感谢您的阅读，如有疑问，欢迎咨询我公司网站，我们竭诚为您解答！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原文链接：http://www.cdwxls.com/den/1821121.html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